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592" w:rsidRDefault="007C2F67" w:rsidP="007C2F67">
      <w:pPr>
        <w:jc w:val="both"/>
      </w:pPr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3758373</wp:posOffset>
            </wp:positionH>
            <wp:positionV relativeFrom="paragraph">
              <wp:posOffset>-3678</wp:posOffset>
            </wp:positionV>
            <wp:extent cx="2402205" cy="628015"/>
            <wp:effectExtent l="0" t="0" r="0" b="63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1303">
        <w:rPr>
          <w:noProof/>
          <w:lang w:eastAsia="de-DE"/>
        </w:rPr>
        <w:drawing>
          <wp:inline distT="0" distB="0" distL="0" distR="0" wp14:anchorId="0BC39CAF" wp14:editId="093F3796">
            <wp:extent cx="3291840" cy="1870602"/>
            <wp:effectExtent l="0" t="0" r="381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44087" cy="190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1303" w:rsidRPr="005F5CF6" w:rsidRDefault="00D61303" w:rsidP="005F5CF6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6"/>
          <w:szCs w:val="26"/>
          <w:lang w:eastAsia="de-DE"/>
        </w:rPr>
      </w:pPr>
      <w:r w:rsidRPr="005F5CF6">
        <w:rPr>
          <w:rFonts w:ascii="Arial" w:eastAsia="Times New Roman" w:hAnsi="Arial" w:cs="Arial"/>
          <w:b/>
          <w:bCs/>
          <w:sz w:val="26"/>
          <w:szCs w:val="26"/>
          <w:lang w:eastAsia="de-DE"/>
        </w:rPr>
        <w:t xml:space="preserve">Am Beginn, mittendrin oder schon voll dabei? Ganz egal, wir begleiten dich! Nutze die Onlineveranstaltungsreihe der Berufsberatung </w:t>
      </w:r>
      <w:r w:rsidR="00EA46F8" w:rsidRPr="005F5CF6">
        <w:rPr>
          <w:rFonts w:ascii="Arial" w:eastAsia="Times New Roman" w:hAnsi="Arial" w:cs="Arial"/>
          <w:b/>
          <w:bCs/>
          <w:sz w:val="26"/>
          <w:szCs w:val="26"/>
          <w:lang w:eastAsia="de-DE"/>
        </w:rPr>
        <w:t>in den Sommerferien.</w:t>
      </w:r>
    </w:p>
    <w:p w:rsidR="00D61303" w:rsidRPr="007C2F67" w:rsidRDefault="00D61303" w:rsidP="005F5CF6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 w:rsidRPr="007C2F67">
        <w:rPr>
          <w:rFonts w:ascii="Arial" w:eastAsia="Times New Roman" w:hAnsi="Arial" w:cs="Arial"/>
          <w:lang w:eastAsia="de-DE"/>
        </w:rPr>
        <w:t xml:space="preserve">Viele Wege führen ins Berufsleben. Den </w:t>
      </w:r>
      <w:r w:rsidR="005F5CF6" w:rsidRPr="007C2F67">
        <w:rPr>
          <w:rFonts w:ascii="Arial" w:eastAsia="Times New Roman" w:hAnsi="Arial" w:cs="Arial"/>
          <w:lang w:eastAsia="de-DE"/>
        </w:rPr>
        <w:t>R</w:t>
      </w:r>
      <w:r w:rsidRPr="007C2F67">
        <w:rPr>
          <w:rFonts w:ascii="Arial" w:eastAsia="Times New Roman" w:hAnsi="Arial" w:cs="Arial"/>
          <w:lang w:eastAsia="de-DE"/>
        </w:rPr>
        <w:t>ichtigen zu finden</w:t>
      </w:r>
      <w:r w:rsidR="005F5CF6" w:rsidRPr="007C2F67">
        <w:rPr>
          <w:rFonts w:ascii="Arial" w:eastAsia="Times New Roman" w:hAnsi="Arial" w:cs="Arial"/>
          <w:lang w:eastAsia="de-DE"/>
        </w:rPr>
        <w:t>, g</w:t>
      </w:r>
      <w:r w:rsidRPr="007C2F67">
        <w:rPr>
          <w:rFonts w:ascii="Arial" w:eastAsia="Times New Roman" w:hAnsi="Arial" w:cs="Arial"/>
          <w:lang w:eastAsia="de-DE"/>
        </w:rPr>
        <w:t xml:space="preserve">ar nicht so easy. Die Entscheidung kann dir niemand </w:t>
      </w:r>
      <w:r w:rsidR="00994CE6" w:rsidRPr="007C2F67">
        <w:rPr>
          <w:rFonts w:ascii="Arial" w:eastAsia="Times New Roman" w:hAnsi="Arial" w:cs="Arial"/>
          <w:lang w:eastAsia="de-DE"/>
        </w:rPr>
        <w:t>abnehmen.</w:t>
      </w:r>
      <w:r w:rsidR="00136319" w:rsidRPr="007C2F67">
        <w:rPr>
          <w:rFonts w:ascii="Arial" w:eastAsia="Times New Roman" w:hAnsi="Arial" w:cs="Arial"/>
          <w:lang w:eastAsia="de-DE"/>
        </w:rPr>
        <w:t xml:space="preserve"> Vor allem in den jetzigen ungewissen Zeiten sind starke Partnerinnen und Partner an deiner Seite so wichtig wie nie zuvor. </w:t>
      </w:r>
    </w:p>
    <w:p w:rsidR="00D61303" w:rsidRPr="005F5CF6" w:rsidRDefault="00D61303" w:rsidP="005F5CF6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26"/>
          <w:szCs w:val="26"/>
          <w:lang w:eastAsia="de-DE"/>
        </w:rPr>
      </w:pPr>
      <w:r w:rsidRPr="005F5CF6">
        <w:rPr>
          <w:rFonts w:ascii="Arial" w:eastAsia="Times New Roman" w:hAnsi="Arial" w:cs="Arial"/>
          <w:b/>
          <w:bCs/>
          <w:sz w:val="26"/>
          <w:szCs w:val="26"/>
          <w:lang w:eastAsia="de-DE"/>
        </w:rPr>
        <w:t>Alles, was dich weiterbringt</w:t>
      </w:r>
    </w:p>
    <w:p w:rsidR="00D61303" w:rsidRPr="007C2F67" w:rsidRDefault="00994CE6" w:rsidP="005F5CF6">
      <w:pPr>
        <w:spacing w:before="100" w:beforeAutospacing="1" w:after="100" w:afterAutospacing="1" w:line="240" w:lineRule="auto"/>
        <w:jc w:val="both"/>
        <w:outlineLvl w:val="1"/>
      </w:pPr>
      <w:r w:rsidRPr="007C2F67">
        <w:rPr>
          <w:rFonts w:ascii="Arial" w:eastAsia="Times New Roman" w:hAnsi="Arial" w:cs="Arial"/>
          <w:lang w:eastAsia="de-DE"/>
        </w:rPr>
        <w:t>N</w:t>
      </w:r>
      <w:r w:rsidR="00CB6C23" w:rsidRPr="007C2F67">
        <w:rPr>
          <w:rFonts w:ascii="Arial" w:eastAsia="Times New Roman" w:hAnsi="Arial" w:cs="Arial"/>
          <w:lang w:eastAsia="de-DE"/>
        </w:rPr>
        <w:t xml:space="preserve">utze in den Sommerferien </w:t>
      </w:r>
      <w:r w:rsidRPr="007C2F67">
        <w:rPr>
          <w:rFonts w:ascii="Arial" w:eastAsia="Times New Roman" w:hAnsi="Arial" w:cs="Arial"/>
          <w:lang w:eastAsia="de-DE"/>
        </w:rPr>
        <w:t xml:space="preserve">bequem von zu Hause via Handy, Tablet oder PC </w:t>
      </w:r>
      <w:r w:rsidR="00CB6C23" w:rsidRPr="007C2F67">
        <w:rPr>
          <w:rFonts w:ascii="Arial" w:eastAsia="Times New Roman" w:hAnsi="Arial" w:cs="Arial"/>
          <w:lang w:eastAsia="de-DE"/>
        </w:rPr>
        <w:t xml:space="preserve">unsere Onlineveranstaltungen zu verschieden Themen rund um </w:t>
      </w:r>
      <w:r w:rsidRPr="007C2F67">
        <w:rPr>
          <w:rFonts w:ascii="Arial" w:eastAsia="Times New Roman" w:hAnsi="Arial" w:cs="Arial"/>
          <w:lang w:eastAsia="de-DE"/>
        </w:rPr>
        <w:t>deine Berufs- und Studienwahl.</w:t>
      </w:r>
      <w:r w:rsidR="005D5A2F" w:rsidRPr="007C2F67">
        <w:rPr>
          <w:rFonts w:ascii="Arial" w:hAnsi="Arial" w:cs="Arial"/>
          <w:color w:val="020E25"/>
          <w:shd w:val="clear" w:color="auto" w:fill="FFFFFF"/>
        </w:rPr>
        <w:t xml:space="preserve"> </w:t>
      </w:r>
      <w:r w:rsidR="005D5A2F" w:rsidRPr="007C2F67">
        <w:rPr>
          <w:rFonts w:ascii="Arial" w:hAnsi="Arial" w:cs="Arial"/>
          <w:color w:val="020E25"/>
        </w:rPr>
        <w:br/>
      </w:r>
      <w:r w:rsidR="005D5A2F" w:rsidRPr="007C2F67">
        <w:rPr>
          <w:rFonts w:ascii="Arial" w:hAnsi="Arial" w:cs="Arial"/>
          <w:color w:val="020E25"/>
          <w:shd w:val="clear" w:color="auto" w:fill="FFFFFF"/>
        </w:rPr>
        <w:t>Wir</w:t>
      </w:r>
      <w:r w:rsidR="00136319" w:rsidRPr="007C2F67">
        <w:rPr>
          <w:rFonts w:ascii="Arial" w:hAnsi="Arial" w:cs="Arial"/>
          <w:color w:val="020E25"/>
          <w:shd w:val="clear" w:color="auto" w:fill="FFFFFF"/>
        </w:rPr>
        <w:t xml:space="preserve"> begleiten dich gerne und </w:t>
      </w:r>
      <w:r w:rsidR="005D5A2F" w:rsidRPr="007C2F67">
        <w:rPr>
          <w:rFonts w:ascii="Arial" w:hAnsi="Arial" w:cs="Arial"/>
          <w:color w:val="020E25"/>
          <w:shd w:val="clear" w:color="auto" w:fill="FFFFFF"/>
        </w:rPr>
        <w:t>freuen uns auf dich!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3543"/>
      </w:tblGrid>
      <w:tr w:rsidR="005F5CF6" w:rsidTr="005F5CF6">
        <w:tc>
          <w:tcPr>
            <w:tcW w:w="567" w:type="dxa"/>
          </w:tcPr>
          <w:p w:rsidR="005F5CF6" w:rsidRPr="005F5CF6" w:rsidRDefault="005F5CF6">
            <w:pPr>
              <w:rPr>
                <w:rFonts w:ascii="Arial" w:hAnsi="Arial" w:cs="Arial"/>
                <w:b/>
              </w:rPr>
            </w:pPr>
            <w:r w:rsidRPr="005F5CF6">
              <w:rPr>
                <w:rFonts w:ascii="Arial" w:hAnsi="Arial" w:cs="Arial"/>
                <w:b/>
              </w:rPr>
              <w:t>Nr.</w:t>
            </w:r>
          </w:p>
        </w:tc>
        <w:tc>
          <w:tcPr>
            <w:tcW w:w="4962" w:type="dxa"/>
          </w:tcPr>
          <w:p w:rsidR="005F5CF6" w:rsidRPr="005F5CF6" w:rsidRDefault="005F5CF6">
            <w:pPr>
              <w:rPr>
                <w:rFonts w:ascii="Arial" w:hAnsi="Arial" w:cs="Arial"/>
                <w:b/>
              </w:rPr>
            </w:pPr>
            <w:r w:rsidRPr="005F5CF6">
              <w:rPr>
                <w:rFonts w:ascii="Arial" w:hAnsi="Arial" w:cs="Arial"/>
                <w:b/>
              </w:rPr>
              <w:t>Thema</w:t>
            </w:r>
          </w:p>
        </w:tc>
        <w:tc>
          <w:tcPr>
            <w:tcW w:w="3543" w:type="dxa"/>
          </w:tcPr>
          <w:p w:rsidR="005F5CF6" w:rsidRPr="005F5CF6" w:rsidRDefault="005F5CF6" w:rsidP="005F5CF6">
            <w:pPr>
              <w:ind w:left="1023" w:right="-542"/>
              <w:rPr>
                <w:rFonts w:ascii="Arial" w:hAnsi="Arial" w:cs="Arial"/>
                <w:b/>
              </w:rPr>
            </w:pPr>
            <w:r w:rsidRPr="005F5CF6">
              <w:rPr>
                <w:rFonts w:ascii="Arial" w:hAnsi="Arial" w:cs="Arial"/>
                <w:b/>
              </w:rPr>
              <w:t>Wann?</w:t>
            </w:r>
          </w:p>
        </w:tc>
      </w:tr>
      <w:tr w:rsidR="005F5CF6" w:rsidTr="005F5CF6">
        <w:tc>
          <w:tcPr>
            <w:tcW w:w="567" w:type="dxa"/>
          </w:tcPr>
          <w:p w:rsidR="005F5CF6" w:rsidRPr="00EA46F8" w:rsidRDefault="005F5CF6">
            <w:pPr>
              <w:rPr>
                <w:rFonts w:ascii="Arial" w:hAnsi="Arial" w:cs="Arial"/>
              </w:rPr>
            </w:pPr>
            <w:r w:rsidRPr="00EA46F8">
              <w:rPr>
                <w:rFonts w:ascii="Arial" w:hAnsi="Arial" w:cs="Arial"/>
              </w:rPr>
              <w:t>1</w:t>
            </w:r>
          </w:p>
        </w:tc>
        <w:tc>
          <w:tcPr>
            <w:tcW w:w="4962" w:type="dxa"/>
          </w:tcPr>
          <w:p w:rsidR="005F5CF6" w:rsidRDefault="005F5CF6" w:rsidP="00A95C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 bewerbe ich mich richtig? Hol Dir Tipps zur schriftlichen und online Bewerbung.</w:t>
            </w:r>
          </w:p>
          <w:p w:rsidR="005F5CF6" w:rsidRPr="00EA46F8" w:rsidRDefault="005F5CF6" w:rsidP="00A95C38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:rsidR="005F5CF6" w:rsidRPr="00EA46F8" w:rsidRDefault="005F5CF6" w:rsidP="005F5CF6">
            <w:pPr>
              <w:ind w:left="1023" w:right="-5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22.07.2021 13:00 Uhr</w:t>
            </w:r>
          </w:p>
        </w:tc>
      </w:tr>
      <w:tr w:rsidR="005F5CF6" w:rsidTr="005F5CF6">
        <w:tc>
          <w:tcPr>
            <w:tcW w:w="567" w:type="dxa"/>
          </w:tcPr>
          <w:p w:rsidR="005F5CF6" w:rsidRPr="00EA46F8" w:rsidRDefault="005F5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962" w:type="dxa"/>
          </w:tcPr>
          <w:p w:rsidR="005F5CF6" w:rsidRDefault="005F5CF6" w:rsidP="00EA46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Wege mit dem Realschulabschluss</w:t>
            </w:r>
          </w:p>
          <w:p w:rsidR="005F5CF6" w:rsidRPr="00EA46F8" w:rsidRDefault="005F5CF6" w:rsidP="00EA46F8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:rsidR="005F5CF6" w:rsidRPr="00EA46F8" w:rsidRDefault="005F5CF6" w:rsidP="005F5CF6">
            <w:pPr>
              <w:ind w:left="1023" w:right="-5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22.07.2021 17:00 Uhr</w:t>
            </w:r>
          </w:p>
        </w:tc>
      </w:tr>
      <w:tr w:rsidR="005F5CF6" w:rsidTr="005F5CF6">
        <w:tc>
          <w:tcPr>
            <w:tcW w:w="567" w:type="dxa"/>
          </w:tcPr>
          <w:p w:rsidR="005F5CF6" w:rsidRPr="00EA46F8" w:rsidRDefault="005F5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962" w:type="dxa"/>
          </w:tcPr>
          <w:p w:rsidR="005F5CF6" w:rsidRDefault="005F5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Welche Ausbildung, welches Studium passt zu mir? </w:t>
            </w:r>
          </w:p>
          <w:p w:rsidR="005F5CF6" w:rsidRPr="00EA46F8" w:rsidRDefault="005F5CF6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:rsidR="005F5CF6" w:rsidRPr="00EA46F8" w:rsidRDefault="005F5CF6" w:rsidP="005F5CF6">
            <w:pPr>
              <w:ind w:left="1023" w:right="-5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29.07.2021 13:00 Uhr</w:t>
            </w:r>
          </w:p>
        </w:tc>
      </w:tr>
      <w:tr w:rsidR="005F5CF6" w:rsidTr="005F5CF6">
        <w:tc>
          <w:tcPr>
            <w:tcW w:w="567" w:type="dxa"/>
          </w:tcPr>
          <w:p w:rsidR="005F5CF6" w:rsidRPr="00EA46F8" w:rsidRDefault="005F5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962" w:type="dxa"/>
          </w:tcPr>
          <w:p w:rsidR="005F5CF6" w:rsidRDefault="005F5CF6" w:rsidP="008242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Für Eltern – Wie unterstütze ich mein Kind bei der Berufswahl?</w:t>
            </w:r>
          </w:p>
          <w:p w:rsidR="005F5CF6" w:rsidRPr="00EA46F8" w:rsidRDefault="005F5CF6" w:rsidP="00824283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:rsidR="005F5CF6" w:rsidRPr="00EA46F8" w:rsidRDefault="005F5CF6" w:rsidP="005F5CF6">
            <w:pPr>
              <w:ind w:left="1023" w:right="-5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29.07.2021 17:00 Uhr</w:t>
            </w:r>
          </w:p>
        </w:tc>
      </w:tr>
      <w:tr w:rsidR="005F5CF6" w:rsidTr="005F5CF6">
        <w:tc>
          <w:tcPr>
            <w:tcW w:w="567" w:type="dxa"/>
          </w:tcPr>
          <w:p w:rsidR="005F5CF6" w:rsidRPr="00EA46F8" w:rsidRDefault="005F5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962" w:type="dxa"/>
          </w:tcPr>
          <w:p w:rsidR="005F5CF6" w:rsidRDefault="005F5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Wie bereite ich mich auf Auswahlverfahren und Vorstellungsgespräche vor? </w:t>
            </w:r>
          </w:p>
          <w:p w:rsidR="005F5CF6" w:rsidRPr="00EA46F8" w:rsidRDefault="005F5CF6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:rsidR="005F5CF6" w:rsidRPr="00EA46F8" w:rsidRDefault="005F5CF6" w:rsidP="005F5CF6">
            <w:pPr>
              <w:ind w:left="1023" w:right="-5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05.08.2021 13:00 Uhr</w:t>
            </w:r>
          </w:p>
        </w:tc>
      </w:tr>
      <w:tr w:rsidR="005F5CF6" w:rsidTr="005F5CF6">
        <w:tc>
          <w:tcPr>
            <w:tcW w:w="567" w:type="dxa"/>
          </w:tcPr>
          <w:p w:rsidR="005F5CF6" w:rsidRPr="00EA46F8" w:rsidRDefault="005F5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962" w:type="dxa"/>
          </w:tcPr>
          <w:p w:rsidR="005F5CF6" w:rsidRDefault="005F5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Studieren in der Region</w:t>
            </w:r>
          </w:p>
          <w:p w:rsidR="005F5CF6" w:rsidRPr="00EA46F8" w:rsidRDefault="005F5CF6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:rsidR="005F5CF6" w:rsidRPr="00EA46F8" w:rsidRDefault="005F5CF6" w:rsidP="005F5CF6">
            <w:pPr>
              <w:ind w:left="1023" w:right="-5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05.08.2021 17:00 Uhr</w:t>
            </w:r>
          </w:p>
        </w:tc>
      </w:tr>
      <w:tr w:rsidR="005F5CF6" w:rsidTr="005F5CF6">
        <w:tc>
          <w:tcPr>
            <w:tcW w:w="567" w:type="dxa"/>
          </w:tcPr>
          <w:p w:rsidR="005F5CF6" w:rsidRPr="00EA46F8" w:rsidRDefault="005F5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962" w:type="dxa"/>
          </w:tcPr>
          <w:p w:rsidR="005F5CF6" w:rsidRDefault="005F5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Berufswahlfahrplan für Abiturienten und Fachoberschüler</w:t>
            </w:r>
          </w:p>
          <w:p w:rsidR="005F5CF6" w:rsidRPr="00EA46F8" w:rsidRDefault="005F5CF6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:rsidR="005F5CF6" w:rsidRPr="00EA46F8" w:rsidRDefault="005F5CF6" w:rsidP="005F5CF6">
            <w:pPr>
              <w:ind w:left="1023" w:right="-5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12.08.2021 13:00 Uhr</w:t>
            </w:r>
          </w:p>
        </w:tc>
      </w:tr>
      <w:tr w:rsidR="005F5CF6" w:rsidTr="005F5CF6">
        <w:tc>
          <w:tcPr>
            <w:tcW w:w="567" w:type="dxa"/>
          </w:tcPr>
          <w:p w:rsidR="005F5CF6" w:rsidRDefault="005F5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962" w:type="dxa"/>
          </w:tcPr>
          <w:p w:rsidR="005F5CF6" w:rsidRDefault="005F5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Schulische Ausbildung an den Berufsbildenden Schulen</w:t>
            </w:r>
          </w:p>
          <w:p w:rsidR="005F5CF6" w:rsidRDefault="005F5CF6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:rsidR="005F5CF6" w:rsidRDefault="005F5CF6" w:rsidP="005F5CF6">
            <w:pPr>
              <w:ind w:left="1023" w:right="-5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19.08.2021 13:00 Uhr</w:t>
            </w:r>
          </w:p>
        </w:tc>
      </w:tr>
      <w:tr w:rsidR="005F5CF6" w:rsidTr="005F5CF6">
        <w:tc>
          <w:tcPr>
            <w:tcW w:w="567" w:type="dxa"/>
          </w:tcPr>
          <w:p w:rsidR="005F5CF6" w:rsidRDefault="005F5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962" w:type="dxa"/>
          </w:tcPr>
          <w:p w:rsidR="00CC10F4" w:rsidRDefault="00CC10F4" w:rsidP="00CC10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 bewerbe ich mich richtig? Hol Dir Tipps zur schriftlichen und online Bewerbung.</w:t>
            </w:r>
          </w:p>
          <w:p w:rsidR="005F5CF6" w:rsidRDefault="005F5CF6" w:rsidP="00CC10F4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:rsidR="005F5CF6" w:rsidRDefault="005F5CF6" w:rsidP="00CC10F4">
            <w:pPr>
              <w:ind w:left="1023" w:right="-5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26.08.2021 </w:t>
            </w:r>
            <w:r w:rsidR="00CC10F4">
              <w:rPr>
                <w:rFonts w:ascii="Arial" w:hAnsi="Arial" w:cs="Arial"/>
              </w:rPr>
              <w:t>13</w:t>
            </w:r>
            <w:r>
              <w:rPr>
                <w:rFonts w:ascii="Arial" w:hAnsi="Arial" w:cs="Arial"/>
              </w:rPr>
              <w:t>:00 Uhr</w:t>
            </w:r>
          </w:p>
        </w:tc>
      </w:tr>
      <w:tr w:rsidR="005F5CF6" w:rsidTr="005F5CF6">
        <w:tc>
          <w:tcPr>
            <w:tcW w:w="567" w:type="dxa"/>
          </w:tcPr>
          <w:p w:rsidR="005F5CF6" w:rsidRDefault="005F5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962" w:type="dxa"/>
          </w:tcPr>
          <w:p w:rsidR="00CC10F4" w:rsidRDefault="00CC10F4" w:rsidP="00CC10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Wege nach dem Abitur</w:t>
            </w:r>
          </w:p>
          <w:p w:rsidR="005F5CF6" w:rsidRDefault="005F5CF6" w:rsidP="00CC10F4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:rsidR="005F5CF6" w:rsidRDefault="005F5CF6" w:rsidP="00CC10F4">
            <w:pPr>
              <w:ind w:left="1023" w:right="-5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26.08.2021 </w:t>
            </w:r>
            <w:r w:rsidR="00CC10F4">
              <w:rPr>
                <w:rFonts w:ascii="Arial" w:hAnsi="Arial" w:cs="Arial"/>
              </w:rPr>
              <w:t>17</w:t>
            </w:r>
            <w:r>
              <w:rPr>
                <w:rFonts w:ascii="Arial" w:hAnsi="Arial" w:cs="Arial"/>
              </w:rPr>
              <w:t>:00 Uhr</w:t>
            </w:r>
          </w:p>
        </w:tc>
      </w:tr>
    </w:tbl>
    <w:p w:rsidR="00D61303" w:rsidRPr="005F5CF6" w:rsidRDefault="00D10872" w:rsidP="00D10872">
      <w:pPr>
        <w:rPr>
          <w:rFonts w:ascii="Arial" w:hAnsi="Arial" w:cs="Arial"/>
          <w:sz w:val="24"/>
          <w:szCs w:val="24"/>
        </w:rPr>
      </w:pPr>
      <w:r w:rsidRPr="005F5CF6">
        <w:rPr>
          <w:rFonts w:ascii="Arial" w:hAnsi="Arial" w:cs="Arial"/>
          <w:b/>
          <w:sz w:val="24"/>
          <w:szCs w:val="24"/>
        </w:rPr>
        <w:t>Anmeldung:</w:t>
      </w:r>
      <w:r w:rsidRPr="005F5CF6">
        <w:rPr>
          <w:rFonts w:ascii="Arial" w:hAnsi="Arial" w:cs="Arial"/>
          <w:sz w:val="24"/>
          <w:szCs w:val="24"/>
        </w:rPr>
        <w:t xml:space="preserve"> unter </w:t>
      </w:r>
      <w:hyperlink r:id="rId8" w:history="1">
        <w:r w:rsidRPr="005F5CF6">
          <w:rPr>
            <w:rStyle w:val="Hyperlink"/>
            <w:rFonts w:ascii="Arial" w:hAnsi="Arial" w:cs="Arial"/>
            <w:sz w:val="24"/>
            <w:szCs w:val="24"/>
          </w:rPr>
          <w:t>Halle.151-Berufsberatung-vor-dem-Erwerbsleben@arbeitsagentur.de</w:t>
        </w:r>
      </w:hyperlink>
      <w:r w:rsidRPr="005F5CF6">
        <w:rPr>
          <w:rFonts w:ascii="Arial" w:hAnsi="Arial" w:cs="Arial"/>
          <w:sz w:val="24"/>
          <w:szCs w:val="24"/>
        </w:rPr>
        <w:t xml:space="preserve"> und Angabe der Nummer der Veranstaltung</w:t>
      </w:r>
      <w:r w:rsidR="00CB6C23" w:rsidRPr="005F5CF6">
        <w:rPr>
          <w:rFonts w:ascii="Arial" w:hAnsi="Arial" w:cs="Arial"/>
          <w:sz w:val="24"/>
          <w:szCs w:val="24"/>
        </w:rPr>
        <w:t xml:space="preserve"> für welche Du Dich interessierst</w:t>
      </w:r>
      <w:r w:rsidR="005E5AC3" w:rsidRPr="005F5CF6">
        <w:rPr>
          <w:rFonts w:ascii="Arial" w:hAnsi="Arial" w:cs="Arial"/>
          <w:sz w:val="24"/>
          <w:szCs w:val="24"/>
        </w:rPr>
        <w:t>, danach erhältst Du deinen Zugangslink von uns zugesandt</w:t>
      </w:r>
      <w:r w:rsidR="005F5CF6">
        <w:rPr>
          <w:rFonts w:ascii="Arial" w:hAnsi="Arial" w:cs="Arial"/>
          <w:sz w:val="24"/>
          <w:szCs w:val="24"/>
        </w:rPr>
        <w:t>.</w:t>
      </w:r>
    </w:p>
    <w:p w:rsidR="00D61303" w:rsidRDefault="00D10872">
      <w:r w:rsidRPr="005F5CF6">
        <w:rPr>
          <w:rFonts w:ascii="Arial" w:hAnsi="Arial" w:cs="Arial"/>
          <w:b/>
          <w:sz w:val="24"/>
          <w:szCs w:val="24"/>
        </w:rPr>
        <w:t>Fragen:</w:t>
      </w:r>
      <w:r w:rsidRPr="005F5CF6">
        <w:rPr>
          <w:rFonts w:ascii="Arial" w:hAnsi="Arial" w:cs="Arial"/>
          <w:sz w:val="24"/>
          <w:szCs w:val="24"/>
        </w:rPr>
        <w:t xml:space="preserve"> unter 0345 5249 1510 (Mo-Do. 08</w:t>
      </w:r>
      <w:r w:rsidR="005F5CF6">
        <w:rPr>
          <w:rFonts w:ascii="Arial" w:hAnsi="Arial" w:cs="Arial"/>
          <w:sz w:val="24"/>
          <w:szCs w:val="24"/>
        </w:rPr>
        <w:t>:</w:t>
      </w:r>
      <w:r w:rsidRPr="005F5CF6">
        <w:rPr>
          <w:rFonts w:ascii="Arial" w:hAnsi="Arial" w:cs="Arial"/>
          <w:sz w:val="24"/>
          <w:szCs w:val="24"/>
        </w:rPr>
        <w:t>00-16</w:t>
      </w:r>
      <w:r w:rsidR="005F5CF6">
        <w:rPr>
          <w:rFonts w:ascii="Arial" w:hAnsi="Arial" w:cs="Arial"/>
          <w:sz w:val="24"/>
          <w:szCs w:val="24"/>
        </w:rPr>
        <w:t>:</w:t>
      </w:r>
      <w:r w:rsidRPr="005F5CF6">
        <w:rPr>
          <w:rFonts w:ascii="Arial" w:hAnsi="Arial" w:cs="Arial"/>
          <w:sz w:val="24"/>
          <w:szCs w:val="24"/>
        </w:rPr>
        <w:t>00 Uhr Fr 08</w:t>
      </w:r>
      <w:r w:rsidR="005F5CF6">
        <w:rPr>
          <w:rFonts w:ascii="Arial" w:hAnsi="Arial" w:cs="Arial"/>
          <w:sz w:val="24"/>
          <w:szCs w:val="24"/>
        </w:rPr>
        <w:t>:</w:t>
      </w:r>
      <w:r w:rsidRPr="005F5CF6">
        <w:rPr>
          <w:rFonts w:ascii="Arial" w:hAnsi="Arial" w:cs="Arial"/>
          <w:sz w:val="24"/>
          <w:szCs w:val="24"/>
        </w:rPr>
        <w:t>00-14</w:t>
      </w:r>
      <w:r w:rsidR="005F5CF6">
        <w:rPr>
          <w:rFonts w:ascii="Arial" w:hAnsi="Arial" w:cs="Arial"/>
          <w:sz w:val="24"/>
          <w:szCs w:val="24"/>
        </w:rPr>
        <w:t>:</w:t>
      </w:r>
      <w:r w:rsidRPr="005F5CF6">
        <w:rPr>
          <w:rFonts w:ascii="Arial" w:hAnsi="Arial" w:cs="Arial"/>
          <w:sz w:val="24"/>
          <w:szCs w:val="24"/>
        </w:rPr>
        <w:t>00 Uhr)</w:t>
      </w:r>
    </w:p>
    <w:sectPr w:rsidR="00D61303" w:rsidSect="007C2F67">
      <w:footerReference w:type="default" r:id="rId9"/>
      <w:pgSz w:w="11906" w:h="16838"/>
      <w:pgMar w:top="426" w:right="849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308" w:rsidRDefault="00EA5308" w:rsidP="007C2F67">
      <w:pPr>
        <w:spacing w:after="0" w:line="240" w:lineRule="auto"/>
      </w:pPr>
      <w:r>
        <w:separator/>
      </w:r>
    </w:p>
  </w:endnote>
  <w:endnote w:type="continuationSeparator" w:id="0">
    <w:p w:rsidR="00EA5308" w:rsidRDefault="00EA5308" w:rsidP="007C2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F67" w:rsidRDefault="007C2F67">
    <w:pPr>
      <w:pStyle w:val="Fuzeile"/>
    </w:pPr>
    <w:r>
      <w:t>Agentur für Arbeit Halle – Berufsberatung vor dem Erwerbsleben 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308" w:rsidRDefault="00EA5308" w:rsidP="007C2F67">
      <w:pPr>
        <w:spacing w:after="0" w:line="240" w:lineRule="auto"/>
      </w:pPr>
      <w:r>
        <w:separator/>
      </w:r>
    </w:p>
  </w:footnote>
  <w:footnote w:type="continuationSeparator" w:id="0">
    <w:p w:rsidR="00EA5308" w:rsidRDefault="00EA5308" w:rsidP="007C2F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303"/>
    <w:rsid w:val="00136319"/>
    <w:rsid w:val="002F2D03"/>
    <w:rsid w:val="00335CD8"/>
    <w:rsid w:val="005D5A2F"/>
    <w:rsid w:val="005E5AC3"/>
    <w:rsid w:val="005F5CF6"/>
    <w:rsid w:val="00633235"/>
    <w:rsid w:val="006B213C"/>
    <w:rsid w:val="006C6C01"/>
    <w:rsid w:val="007C2F67"/>
    <w:rsid w:val="00824283"/>
    <w:rsid w:val="00994CE6"/>
    <w:rsid w:val="009D17E6"/>
    <w:rsid w:val="00A95C38"/>
    <w:rsid w:val="00AC08ED"/>
    <w:rsid w:val="00CB6C23"/>
    <w:rsid w:val="00CC10F4"/>
    <w:rsid w:val="00D10872"/>
    <w:rsid w:val="00D44BED"/>
    <w:rsid w:val="00D61303"/>
    <w:rsid w:val="00D70592"/>
    <w:rsid w:val="00E125DD"/>
    <w:rsid w:val="00EA46F8"/>
    <w:rsid w:val="00EA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C6427A-9042-4F69-AA26-1340A26A0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61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61303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EA4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10872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7C2F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C2F67"/>
  </w:style>
  <w:style w:type="paragraph" w:styleId="Fuzeile">
    <w:name w:val="footer"/>
    <w:basedOn w:val="Standard"/>
    <w:link w:val="FuzeileZchn"/>
    <w:uiPriority w:val="99"/>
    <w:unhideWhenUsed/>
    <w:rsid w:val="007C2F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C2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9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42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14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lle.151-Berufsberatung-vor-dem-Erwerbsleben@arbeitsagentur.de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Bundesagentur für Arbeit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Kraft Doreen</dc:creator>
  <cp:keywords/>
  <dc:description/>
  <cp:lastModifiedBy>Kraft Doreen</cp:lastModifiedBy>
  <cp:revision>4</cp:revision>
  <cp:lastPrinted>2021-07-06T15:35:00Z</cp:lastPrinted>
  <dcterms:created xsi:type="dcterms:W3CDTF">2021-07-06T11:18:00Z</dcterms:created>
  <dcterms:modified xsi:type="dcterms:W3CDTF">2021-07-06T15:34:00Z</dcterms:modified>
</cp:coreProperties>
</file>